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C" w:rsidRDefault="004F736C">
      <w:pPr>
        <w:rPr>
          <w:rFonts w:ascii="Arial" w:hAnsi="Arial" w:cs="Arial"/>
        </w:rPr>
      </w:pPr>
    </w:p>
    <w:p w:rsidR="001A6A66" w:rsidRPr="00B11656" w:rsidRDefault="0085420A" w:rsidP="00980124">
      <w:pPr>
        <w:jc w:val="center"/>
        <w:rPr>
          <w:rFonts w:ascii="Arial" w:hAnsi="Arial" w:cs="Arial"/>
          <w:color w:val="CC0099"/>
        </w:rPr>
      </w:pPr>
      <w:r>
        <w:rPr>
          <w:noProof/>
          <w:color w:val="CC009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3486150" cy="2609850"/>
            <wp:effectExtent l="19050" t="0" r="0" b="0"/>
            <wp:wrapTight wrapText="bothSides">
              <wp:wrapPolygon edited="0">
                <wp:start x="-118" y="0"/>
                <wp:lineTo x="-118" y="21442"/>
                <wp:lineTo x="21600" y="21442"/>
                <wp:lineTo x="21600" y="0"/>
                <wp:lineTo x="-118" y="0"/>
              </wp:wrapPolygon>
            </wp:wrapTight>
            <wp:docPr id="7" name="Kép 7" descr="bugi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gi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507" w:rsidRPr="00B11656">
        <w:rPr>
          <w:rFonts w:ascii="Arial" w:hAnsi="Arial" w:cs="Arial"/>
          <w:b/>
          <w:color w:val="CC0099"/>
          <w:sz w:val="100"/>
          <w:szCs w:val="96"/>
        </w:rPr>
        <w:t>Bougainvillea</w:t>
      </w:r>
      <w:r w:rsidR="001A6A66" w:rsidRPr="00B11656">
        <w:rPr>
          <w:rFonts w:ascii="Arial" w:hAnsi="Arial" w:cs="Arial"/>
          <w:b/>
          <w:color w:val="CC0099"/>
          <w:sz w:val="100"/>
          <w:szCs w:val="96"/>
        </w:rPr>
        <w:t>-akció</w:t>
      </w:r>
      <w:r w:rsidR="00F11682" w:rsidRPr="00B11656">
        <w:rPr>
          <w:rFonts w:ascii="Arial" w:hAnsi="Arial" w:cs="Arial"/>
          <w:b/>
          <w:color w:val="CC0099"/>
          <w:sz w:val="100"/>
          <w:szCs w:val="96"/>
        </w:rPr>
        <w:t>!</w:t>
      </w:r>
    </w:p>
    <w:p w:rsidR="00606256" w:rsidRPr="00B11656" w:rsidRDefault="00606256" w:rsidP="00980124">
      <w:pPr>
        <w:jc w:val="center"/>
        <w:rPr>
          <w:rFonts w:ascii="Arial" w:hAnsi="Arial" w:cs="Arial"/>
          <w:b/>
          <w:color w:val="CC0099"/>
          <w:sz w:val="100"/>
          <w:szCs w:val="96"/>
        </w:rPr>
      </w:pPr>
      <w:r w:rsidRPr="00B11656">
        <w:rPr>
          <w:rFonts w:ascii="Arial" w:hAnsi="Arial" w:cs="Arial"/>
          <w:b/>
          <w:color w:val="CC0099"/>
          <w:sz w:val="100"/>
          <w:szCs w:val="96"/>
        </w:rPr>
        <w:t>-</w:t>
      </w:r>
      <w:r w:rsidR="00F11682" w:rsidRPr="00B11656">
        <w:rPr>
          <w:rFonts w:ascii="Arial" w:hAnsi="Arial" w:cs="Arial"/>
          <w:b/>
          <w:color w:val="CC0099"/>
          <w:sz w:val="100"/>
          <w:szCs w:val="96"/>
        </w:rPr>
        <w:t>2</w:t>
      </w:r>
      <w:r w:rsidR="001A6A66" w:rsidRPr="00B11656">
        <w:rPr>
          <w:rFonts w:ascii="Arial" w:hAnsi="Arial" w:cs="Arial"/>
          <w:b/>
          <w:color w:val="CC0099"/>
          <w:sz w:val="100"/>
          <w:szCs w:val="96"/>
        </w:rPr>
        <w:t>0%</w:t>
      </w:r>
    </w:p>
    <w:p w:rsidR="00606256" w:rsidRPr="00B11656" w:rsidRDefault="00606256" w:rsidP="009B1EDB">
      <w:pPr>
        <w:rPr>
          <w:rFonts w:ascii="Arial" w:hAnsi="Arial" w:cs="Arial"/>
          <w:b/>
          <w:color w:val="CC0099"/>
        </w:rPr>
      </w:pP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  <w:r w:rsidRPr="00B11656">
        <w:rPr>
          <w:rFonts w:ascii="Arial" w:hAnsi="Arial" w:cs="Arial"/>
          <w:b/>
          <w:color w:val="CC0099"/>
        </w:rPr>
        <w:tab/>
      </w:r>
    </w:p>
    <w:p w:rsidR="00606256" w:rsidRPr="00B11656" w:rsidRDefault="00606256" w:rsidP="009B1EDB">
      <w:pPr>
        <w:rPr>
          <w:rFonts w:ascii="Arial" w:hAnsi="Arial" w:cs="Arial"/>
          <w:color w:val="CC0099"/>
        </w:rPr>
      </w:pPr>
    </w:p>
    <w:p w:rsidR="00832F22" w:rsidRDefault="00832F22" w:rsidP="00832F22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A kedvezményt a feltüntetett árból a pénztárnál vonjuk le.</w:t>
      </w:r>
    </w:p>
    <w:p w:rsidR="00664C19" w:rsidRPr="00F11682" w:rsidRDefault="00664C19" w:rsidP="009B1EDB">
      <w:pPr>
        <w:rPr>
          <w:rFonts w:ascii="Arial" w:hAnsi="Arial" w:cs="Arial"/>
          <w:b/>
          <w:color w:val="FF6600"/>
        </w:rPr>
      </w:pPr>
    </w:p>
    <w:p w:rsidR="007962F8" w:rsidRDefault="007962F8" w:rsidP="009B1EDB">
      <w:pPr>
        <w:rPr>
          <w:rFonts w:ascii="Arial" w:hAnsi="Arial" w:cs="Arial"/>
          <w:color w:val="FF6600"/>
        </w:rPr>
      </w:pPr>
    </w:p>
    <w:p w:rsidR="00980124" w:rsidRPr="00517FDC" w:rsidRDefault="00980124" w:rsidP="009B1EDB">
      <w:pPr>
        <w:rPr>
          <w:rFonts w:ascii="Arial" w:hAnsi="Arial" w:cs="Arial"/>
          <w:color w:val="FF6600"/>
        </w:rPr>
      </w:pPr>
    </w:p>
    <w:p w:rsidR="002521AA" w:rsidRDefault="002521AA" w:rsidP="0098012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Murvafürtként is ismerhetjük, de p</w:t>
      </w:r>
      <w:r w:rsidRPr="002521AA">
        <w:rPr>
          <w:sz w:val="32"/>
          <w:szCs w:val="32"/>
        </w:rPr>
        <w:t>apírvirágnak is hívják, mert a levelek vékonyak, pergamenszerűek.</w:t>
      </w:r>
      <w:r>
        <w:rPr>
          <w:sz w:val="32"/>
          <w:szCs w:val="32"/>
        </w:rPr>
        <w:t xml:space="preserve"> </w:t>
      </w:r>
    </w:p>
    <w:p w:rsidR="00B11656" w:rsidRDefault="00B11656" w:rsidP="00B11656">
      <w:pPr>
        <w:ind w:left="360"/>
        <w:rPr>
          <w:sz w:val="32"/>
          <w:szCs w:val="32"/>
        </w:rPr>
      </w:pPr>
    </w:p>
    <w:p w:rsidR="00043B25" w:rsidRDefault="002521AA" w:rsidP="0098012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2521AA">
        <w:rPr>
          <w:sz w:val="32"/>
          <w:szCs w:val="32"/>
        </w:rPr>
        <w:t>legna</w:t>
      </w:r>
      <w:r w:rsidR="00B11656">
        <w:rPr>
          <w:sz w:val="32"/>
          <w:szCs w:val="32"/>
        </w:rPr>
        <w:t>gyobb forróságot is jól bírja, e</w:t>
      </w:r>
      <w:r w:rsidRPr="002521AA">
        <w:rPr>
          <w:sz w:val="32"/>
          <w:szCs w:val="32"/>
        </w:rPr>
        <w:t>zért helyezzük napos és világos helyre, ha szobában tartjuk, akkor legyen az ablakhoz minél közelebb.</w:t>
      </w:r>
      <w:r>
        <w:rPr>
          <w:sz w:val="32"/>
          <w:szCs w:val="32"/>
        </w:rPr>
        <w:t xml:space="preserve"> </w:t>
      </w:r>
      <w:r w:rsidR="00043B25" w:rsidRPr="00043B25">
        <w:rPr>
          <w:sz w:val="32"/>
          <w:szCs w:val="32"/>
        </w:rPr>
        <w:t>Tarthatjuk edé</w:t>
      </w:r>
      <w:r>
        <w:rPr>
          <w:sz w:val="32"/>
          <w:szCs w:val="32"/>
        </w:rPr>
        <w:t>nyben, cserépben</w:t>
      </w:r>
      <w:r w:rsidR="00B11656">
        <w:rPr>
          <w:sz w:val="32"/>
          <w:szCs w:val="32"/>
        </w:rPr>
        <w:t>, kedvelt</w:t>
      </w:r>
      <w:r w:rsidR="00FE2777">
        <w:rPr>
          <w:sz w:val="32"/>
          <w:szCs w:val="32"/>
        </w:rPr>
        <w:t xml:space="preserve"> mediterrán dísznövény.</w:t>
      </w:r>
    </w:p>
    <w:p w:rsidR="00043B25" w:rsidRDefault="00043B25" w:rsidP="00043B25">
      <w:pPr>
        <w:ind w:left="360"/>
        <w:rPr>
          <w:sz w:val="32"/>
          <w:szCs w:val="32"/>
        </w:rPr>
      </w:pPr>
    </w:p>
    <w:p w:rsidR="002521AA" w:rsidRDefault="00E27BEC" w:rsidP="00B11656">
      <w:pPr>
        <w:numPr>
          <w:ilvl w:val="0"/>
          <w:numId w:val="1"/>
        </w:numPr>
        <w:rPr>
          <w:sz w:val="32"/>
          <w:szCs w:val="32"/>
        </w:rPr>
      </w:pPr>
      <w:r w:rsidRPr="00E27BEC">
        <w:rPr>
          <w:sz w:val="32"/>
          <w:szCs w:val="32"/>
        </w:rPr>
        <w:t xml:space="preserve">Hetente egyszer öntözzük meg tápoldattal, ezt </w:t>
      </w:r>
      <w:r w:rsidR="00B11656">
        <w:rPr>
          <w:sz w:val="32"/>
          <w:szCs w:val="32"/>
        </w:rPr>
        <w:t>meghálálja!</w:t>
      </w:r>
      <w:r w:rsidR="00980124">
        <w:rPr>
          <w:sz w:val="32"/>
          <w:szCs w:val="32"/>
        </w:rPr>
        <w:t xml:space="preserve"> </w:t>
      </w:r>
      <w:r w:rsidR="002521AA" w:rsidRPr="002521AA">
        <w:rPr>
          <w:sz w:val="32"/>
          <w:szCs w:val="32"/>
        </w:rPr>
        <w:t>A virágzó és növekvő időszakban mértékkel locsoljuk. Télen tartsuk a földjét enyhén szárazon. A növény leveleinek vízzel történő permetezése nagy melegben és szárazságban ajánlott.</w:t>
      </w:r>
    </w:p>
    <w:p w:rsidR="002521AA" w:rsidRDefault="002521AA" w:rsidP="002521AA">
      <w:pPr>
        <w:ind w:left="360"/>
        <w:rPr>
          <w:sz w:val="32"/>
          <w:szCs w:val="32"/>
        </w:rPr>
      </w:pPr>
    </w:p>
    <w:p w:rsidR="00980124" w:rsidRDefault="002521AA" w:rsidP="00B1165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Teleltetése</w:t>
      </w:r>
      <w:r w:rsidR="00FE2777" w:rsidRPr="00FE2777">
        <w:rPr>
          <w:sz w:val="32"/>
          <w:szCs w:val="32"/>
        </w:rPr>
        <w:t xml:space="preserve"> </w:t>
      </w:r>
      <w:r>
        <w:rPr>
          <w:sz w:val="32"/>
          <w:szCs w:val="32"/>
        </w:rPr>
        <w:t>7-10 fokon ideális</w:t>
      </w:r>
      <w:r w:rsidR="00FE2777" w:rsidRPr="00FE2777">
        <w:rPr>
          <w:sz w:val="32"/>
          <w:szCs w:val="32"/>
        </w:rPr>
        <w:t xml:space="preserve">. </w:t>
      </w:r>
      <w:r w:rsidR="00E27BEC" w:rsidRPr="00E27BEC">
        <w:rPr>
          <w:sz w:val="32"/>
          <w:szCs w:val="32"/>
        </w:rPr>
        <w:t>Enyhén fűtött veranda, télikert vagy világos lépcsőház k</w:t>
      </w:r>
      <w:r w:rsidR="00FE2777">
        <w:rPr>
          <w:sz w:val="32"/>
          <w:szCs w:val="32"/>
        </w:rPr>
        <w:t>i</w:t>
      </w:r>
      <w:r>
        <w:rPr>
          <w:sz w:val="32"/>
          <w:szCs w:val="32"/>
        </w:rPr>
        <w:t>válóan alkalmas a teleltetésre.</w:t>
      </w:r>
    </w:p>
    <w:sectPr w:rsidR="00980124" w:rsidSect="007962F8">
      <w:pgSz w:w="16838" w:h="11906" w:orient="landscape"/>
      <w:pgMar w:top="1078" w:right="818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1498"/>
    <w:multiLevelType w:val="hybridMultilevel"/>
    <w:tmpl w:val="EF22887A"/>
    <w:lvl w:ilvl="0" w:tplc="17B6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1EDB"/>
    <w:rsid w:val="00043B25"/>
    <w:rsid w:val="001A6A66"/>
    <w:rsid w:val="00237B12"/>
    <w:rsid w:val="002521AA"/>
    <w:rsid w:val="00481EA9"/>
    <w:rsid w:val="004F554B"/>
    <w:rsid w:val="004F736C"/>
    <w:rsid w:val="00517FDC"/>
    <w:rsid w:val="00606256"/>
    <w:rsid w:val="00664C19"/>
    <w:rsid w:val="00674A8A"/>
    <w:rsid w:val="007962F8"/>
    <w:rsid w:val="00832F22"/>
    <w:rsid w:val="0085420A"/>
    <w:rsid w:val="008630EC"/>
    <w:rsid w:val="00980124"/>
    <w:rsid w:val="009B1EDB"/>
    <w:rsid w:val="00AB7C86"/>
    <w:rsid w:val="00B11656"/>
    <w:rsid w:val="00CC66DC"/>
    <w:rsid w:val="00D05507"/>
    <w:rsid w:val="00E27BEC"/>
    <w:rsid w:val="00F11682"/>
    <w:rsid w:val="00F71168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C66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NYME SEK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Gaspi</cp:lastModifiedBy>
  <cp:revision>3</cp:revision>
  <cp:lastPrinted>2012-07-25T13:55:00Z</cp:lastPrinted>
  <dcterms:created xsi:type="dcterms:W3CDTF">2016-07-04T05:49:00Z</dcterms:created>
  <dcterms:modified xsi:type="dcterms:W3CDTF">2016-07-04T05:51:00Z</dcterms:modified>
</cp:coreProperties>
</file>