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C" w:rsidRDefault="004F736C">
      <w:pPr>
        <w:rPr>
          <w:rFonts w:ascii="Arial" w:hAnsi="Arial" w:cs="Arial"/>
        </w:rPr>
      </w:pPr>
    </w:p>
    <w:p w:rsidR="001A6A66" w:rsidRPr="00980124" w:rsidRDefault="0093011F" w:rsidP="00980124">
      <w:pPr>
        <w:jc w:val="center"/>
        <w:rPr>
          <w:rFonts w:ascii="Arial" w:hAnsi="Arial" w:cs="Arial"/>
          <w:color w:val="FF3399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53340</wp:posOffset>
            </wp:positionV>
            <wp:extent cx="3200400" cy="2404745"/>
            <wp:effectExtent l="19050" t="0" r="0" b="0"/>
            <wp:wrapTight wrapText="bothSides">
              <wp:wrapPolygon edited="0">
                <wp:start x="-129" y="0"/>
                <wp:lineTo x="-129" y="21389"/>
                <wp:lineTo x="21600" y="21389"/>
                <wp:lineTo x="21600" y="0"/>
                <wp:lineTo x="-129" y="0"/>
              </wp:wrapPolygon>
            </wp:wrapTight>
            <wp:docPr id="5" name="Kép 5" descr="le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a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682" w:rsidRPr="00980124">
        <w:rPr>
          <w:rFonts w:ascii="Arial" w:hAnsi="Arial" w:cs="Arial"/>
          <w:b/>
          <w:color w:val="FF3399"/>
          <w:sz w:val="100"/>
          <w:szCs w:val="96"/>
        </w:rPr>
        <w:t>Leander</w:t>
      </w:r>
      <w:r w:rsidR="001A6A66" w:rsidRPr="00980124">
        <w:rPr>
          <w:rFonts w:ascii="Arial" w:hAnsi="Arial" w:cs="Arial"/>
          <w:b/>
          <w:color w:val="FF3399"/>
          <w:sz w:val="100"/>
          <w:szCs w:val="96"/>
        </w:rPr>
        <w:t>-akció</w:t>
      </w:r>
      <w:r w:rsidR="00F11682" w:rsidRPr="00980124">
        <w:rPr>
          <w:rFonts w:ascii="Arial" w:hAnsi="Arial" w:cs="Arial"/>
          <w:b/>
          <w:color w:val="FF3399"/>
          <w:sz w:val="100"/>
          <w:szCs w:val="96"/>
        </w:rPr>
        <w:t>!</w:t>
      </w:r>
    </w:p>
    <w:p w:rsidR="00606256" w:rsidRPr="00980124" w:rsidRDefault="00606256" w:rsidP="00980124">
      <w:pPr>
        <w:jc w:val="center"/>
        <w:rPr>
          <w:rFonts w:ascii="Arial" w:hAnsi="Arial" w:cs="Arial"/>
          <w:b/>
          <w:color w:val="FF3399"/>
          <w:sz w:val="100"/>
          <w:szCs w:val="96"/>
        </w:rPr>
      </w:pPr>
      <w:r w:rsidRPr="00980124">
        <w:rPr>
          <w:rFonts w:ascii="Arial" w:hAnsi="Arial" w:cs="Arial"/>
          <w:b/>
          <w:color w:val="FF3399"/>
          <w:sz w:val="100"/>
          <w:szCs w:val="96"/>
        </w:rPr>
        <w:t>-</w:t>
      </w:r>
      <w:r w:rsidR="00F11682" w:rsidRPr="00980124">
        <w:rPr>
          <w:rFonts w:ascii="Arial" w:hAnsi="Arial" w:cs="Arial"/>
          <w:b/>
          <w:color w:val="FF3399"/>
          <w:sz w:val="100"/>
          <w:szCs w:val="96"/>
        </w:rPr>
        <w:t>2</w:t>
      </w:r>
      <w:r w:rsidR="001A6A66" w:rsidRPr="00980124">
        <w:rPr>
          <w:rFonts w:ascii="Arial" w:hAnsi="Arial" w:cs="Arial"/>
          <w:b/>
          <w:color w:val="FF3399"/>
          <w:sz w:val="100"/>
          <w:szCs w:val="96"/>
        </w:rPr>
        <w:t>0%</w:t>
      </w:r>
    </w:p>
    <w:p w:rsidR="00606256" w:rsidRPr="00980124" w:rsidRDefault="00606256" w:rsidP="009B1EDB">
      <w:pPr>
        <w:rPr>
          <w:rFonts w:ascii="Arial" w:hAnsi="Arial" w:cs="Arial"/>
          <w:b/>
          <w:color w:val="FF3399"/>
        </w:rPr>
      </w:pP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  <w:r w:rsidRPr="00980124">
        <w:rPr>
          <w:rFonts w:ascii="Arial" w:hAnsi="Arial" w:cs="Arial"/>
          <w:b/>
          <w:color w:val="FF3399"/>
        </w:rPr>
        <w:tab/>
      </w:r>
    </w:p>
    <w:p w:rsidR="00606256" w:rsidRPr="00980124" w:rsidRDefault="00606256" w:rsidP="009B1EDB">
      <w:pPr>
        <w:rPr>
          <w:rFonts w:ascii="Arial" w:hAnsi="Arial" w:cs="Arial"/>
          <w:color w:val="FF3399"/>
        </w:rPr>
      </w:pPr>
    </w:p>
    <w:p w:rsidR="00226496" w:rsidRDefault="00226496" w:rsidP="00226496">
      <w:pPr>
        <w:jc w:val="center"/>
        <w:rPr>
          <w:rFonts w:ascii="Arial" w:hAnsi="Arial" w:cs="Arial"/>
          <w:b/>
          <w:color w:val="FF6600"/>
        </w:rPr>
      </w:pPr>
      <w:r>
        <w:rPr>
          <w:rFonts w:ascii="Arial" w:hAnsi="Arial" w:cs="Arial"/>
          <w:b/>
          <w:color w:val="FF6600"/>
        </w:rPr>
        <w:t>A kedvezményt a feltüntetett árból a pénztárnál vonjuk le.</w:t>
      </w:r>
    </w:p>
    <w:p w:rsidR="00664C19" w:rsidRPr="00F11682" w:rsidRDefault="00664C19" w:rsidP="009B1EDB">
      <w:pPr>
        <w:rPr>
          <w:rFonts w:ascii="Arial" w:hAnsi="Arial" w:cs="Arial"/>
          <w:b/>
          <w:color w:val="FF6600"/>
        </w:rPr>
      </w:pPr>
    </w:p>
    <w:p w:rsidR="007962F8" w:rsidRDefault="007962F8" w:rsidP="009B1EDB">
      <w:pPr>
        <w:rPr>
          <w:rFonts w:ascii="Arial" w:hAnsi="Arial" w:cs="Arial"/>
          <w:color w:val="FF6600"/>
        </w:rPr>
      </w:pPr>
    </w:p>
    <w:p w:rsidR="00980124" w:rsidRPr="00517FDC" w:rsidRDefault="00980124" w:rsidP="009B1EDB">
      <w:pPr>
        <w:rPr>
          <w:rFonts w:ascii="Arial" w:hAnsi="Arial" w:cs="Arial"/>
          <w:color w:val="FF6600"/>
        </w:rPr>
      </w:pPr>
    </w:p>
    <w:p w:rsidR="00E27BEC" w:rsidRDefault="00E27BEC" w:rsidP="00E27BEC">
      <w:pPr>
        <w:numPr>
          <w:ilvl w:val="0"/>
          <w:numId w:val="1"/>
        </w:numPr>
        <w:rPr>
          <w:sz w:val="32"/>
          <w:szCs w:val="32"/>
        </w:rPr>
      </w:pPr>
      <w:r w:rsidRPr="00E27BEC">
        <w:rPr>
          <w:sz w:val="32"/>
          <w:szCs w:val="32"/>
        </w:rPr>
        <w:t>A leánder nevelése, tartása nem okoz gondot, dúsan virágozni viszont csak akkor f</w:t>
      </w:r>
      <w:r>
        <w:rPr>
          <w:sz w:val="32"/>
          <w:szCs w:val="32"/>
        </w:rPr>
        <w:t>og, ha sok napfényben van része</w:t>
      </w:r>
      <w:r w:rsidRPr="00E27BEC">
        <w:rPr>
          <w:sz w:val="32"/>
          <w:szCs w:val="32"/>
        </w:rPr>
        <w:t xml:space="preserve"> és tápanyagban gazdag földbe ültet</w:t>
      </w:r>
      <w:r>
        <w:rPr>
          <w:sz w:val="32"/>
          <w:szCs w:val="32"/>
        </w:rPr>
        <w:t>jük.</w:t>
      </w:r>
    </w:p>
    <w:p w:rsidR="00980124" w:rsidRPr="00E27BEC" w:rsidRDefault="00980124" w:rsidP="00980124">
      <w:pPr>
        <w:ind w:left="360"/>
        <w:rPr>
          <w:sz w:val="32"/>
          <w:szCs w:val="32"/>
        </w:rPr>
      </w:pPr>
    </w:p>
    <w:p w:rsidR="009B1EDB" w:rsidRDefault="00E27BEC" w:rsidP="00980124">
      <w:pPr>
        <w:numPr>
          <w:ilvl w:val="0"/>
          <w:numId w:val="1"/>
        </w:numPr>
        <w:rPr>
          <w:sz w:val="32"/>
          <w:szCs w:val="32"/>
        </w:rPr>
      </w:pPr>
      <w:r w:rsidRPr="00E27BEC">
        <w:rPr>
          <w:sz w:val="32"/>
          <w:szCs w:val="32"/>
        </w:rPr>
        <w:t>Hetente egyszer öntözzük meg tápoldattal, ezt bőséges virágzással fogja meghálálni.</w:t>
      </w:r>
      <w:r w:rsidR="00980124">
        <w:rPr>
          <w:sz w:val="32"/>
          <w:szCs w:val="32"/>
        </w:rPr>
        <w:t xml:space="preserve"> </w:t>
      </w:r>
      <w:r>
        <w:rPr>
          <w:sz w:val="32"/>
          <w:szCs w:val="32"/>
        </w:rPr>
        <w:t>Rendszeresen, naponta öntözzük!</w:t>
      </w:r>
    </w:p>
    <w:p w:rsidR="00980124" w:rsidRDefault="00980124" w:rsidP="00980124">
      <w:pPr>
        <w:ind w:left="360"/>
        <w:rPr>
          <w:sz w:val="32"/>
          <w:szCs w:val="32"/>
        </w:rPr>
      </w:pPr>
    </w:p>
    <w:p w:rsidR="00E27BEC" w:rsidRDefault="00E27BEC" w:rsidP="00517FDC">
      <w:pPr>
        <w:numPr>
          <w:ilvl w:val="0"/>
          <w:numId w:val="1"/>
        </w:numPr>
        <w:rPr>
          <w:sz w:val="32"/>
          <w:szCs w:val="32"/>
        </w:rPr>
      </w:pPr>
      <w:r w:rsidRPr="00E27BEC">
        <w:rPr>
          <w:sz w:val="32"/>
          <w:szCs w:val="32"/>
        </w:rPr>
        <w:t>Örökzöld növény lévén, télen is szüksége van világosságra. Enyhén fűtött veranda, télikert vagy világos lépcsőház kiválóan alkalmas a teleltetésre.</w:t>
      </w:r>
    </w:p>
    <w:p w:rsidR="00980124" w:rsidRDefault="00980124" w:rsidP="00980124">
      <w:pPr>
        <w:ind w:left="360"/>
        <w:rPr>
          <w:sz w:val="32"/>
          <w:szCs w:val="32"/>
        </w:rPr>
      </w:pPr>
    </w:p>
    <w:p w:rsidR="00980124" w:rsidRPr="00980124" w:rsidRDefault="00980124" w:rsidP="00980124">
      <w:pPr>
        <w:numPr>
          <w:ilvl w:val="0"/>
          <w:numId w:val="1"/>
        </w:numPr>
        <w:rPr>
          <w:sz w:val="32"/>
          <w:szCs w:val="32"/>
        </w:rPr>
      </w:pPr>
      <w:r w:rsidRPr="00980124">
        <w:rPr>
          <w:sz w:val="32"/>
          <w:szCs w:val="32"/>
        </w:rPr>
        <w:t>K</w:t>
      </w:r>
      <w:r>
        <w:rPr>
          <w:sz w:val="32"/>
          <w:szCs w:val="32"/>
        </w:rPr>
        <w:t xml:space="preserve">ora tavasszal </w:t>
      </w:r>
      <w:r w:rsidRPr="00980124">
        <w:rPr>
          <w:sz w:val="32"/>
          <w:szCs w:val="32"/>
        </w:rPr>
        <w:t>metsszük vissza a hajtásait</w:t>
      </w:r>
      <w:r>
        <w:rPr>
          <w:sz w:val="32"/>
          <w:szCs w:val="32"/>
        </w:rPr>
        <w:t>!</w:t>
      </w:r>
      <w:r w:rsidR="00F71168">
        <w:rPr>
          <w:sz w:val="32"/>
          <w:szCs w:val="32"/>
        </w:rPr>
        <w:t xml:space="preserve"> </w:t>
      </w:r>
      <w:r w:rsidRPr="00980124">
        <w:rPr>
          <w:sz w:val="32"/>
          <w:szCs w:val="32"/>
        </w:rPr>
        <w:t>Ha a gyökerek már nagyon átszőtték a földjét, akkor át kell ültetni nagyobb edénybe, tápdús, agyagos földbe.</w:t>
      </w:r>
      <w:r>
        <w:rPr>
          <w:sz w:val="32"/>
          <w:szCs w:val="32"/>
        </w:rPr>
        <w:t xml:space="preserve"> „C” </w:t>
      </w:r>
      <w:r w:rsidR="00F71168">
        <w:rPr>
          <w:sz w:val="32"/>
          <w:szCs w:val="32"/>
        </w:rPr>
        <w:t>típusú</w:t>
      </w:r>
      <w:r>
        <w:rPr>
          <w:sz w:val="32"/>
          <w:szCs w:val="32"/>
        </w:rPr>
        <w:t xml:space="preserve"> muskátli-földet vagy általános virágföldet használjunk az ültetéshez, melybe lávakövet keverjünk, így biztosítjuk számára az enyhén lúgos, meszes talajt.</w:t>
      </w:r>
    </w:p>
    <w:sectPr w:rsidR="00980124" w:rsidRPr="00980124" w:rsidSect="007962F8">
      <w:pgSz w:w="16838" w:h="11906" w:orient="landscape"/>
      <w:pgMar w:top="1078" w:right="818" w:bottom="125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71498"/>
    <w:multiLevelType w:val="hybridMultilevel"/>
    <w:tmpl w:val="7668F3C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B1EDB"/>
    <w:rsid w:val="001A6A66"/>
    <w:rsid w:val="00226496"/>
    <w:rsid w:val="00237B12"/>
    <w:rsid w:val="004F554B"/>
    <w:rsid w:val="004F736C"/>
    <w:rsid w:val="00517FDC"/>
    <w:rsid w:val="00606256"/>
    <w:rsid w:val="00664C19"/>
    <w:rsid w:val="007962F8"/>
    <w:rsid w:val="008630EC"/>
    <w:rsid w:val="0093011F"/>
    <w:rsid w:val="00980124"/>
    <w:rsid w:val="009B1EDB"/>
    <w:rsid w:val="00AB7C86"/>
    <w:rsid w:val="00E27BEC"/>
    <w:rsid w:val="00F11682"/>
    <w:rsid w:val="00F71168"/>
    <w:rsid w:val="00FE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E0B0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NYME SEK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Gaspi</cp:lastModifiedBy>
  <cp:revision>3</cp:revision>
  <cp:lastPrinted>2012-07-25T10:51:00Z</cp:lastPrinted>
  <dcterms:created xsi:type="dcterms:W3CDTF">2016-07-04T05:50:00Z</dcterms:created>
  <dcterms:modified xsi:type="dcterms:W3CDTF">2016-07-04T05:51:00Z</dcterms:modified>
</cp:coreProperties>
</file>